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71" w:rsidRDefault="004E5971" w:rsidP="004E5971">
      <w:pPr>
        <w:spacing w:after="0" w:line="240" w:lineRule="auto"/>
        <w:ind w:left="709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b/>
          <w:sz w:val="20"/>
          <w:szCs w:val="20"/>
          <w:lang w:eastAsia="ru-RU"/>
        </w:rPr>
        <w:t>П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РАВИЛА</w:t>
      </w:r>
      <w:r w:rsidRPr="007D108C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ПРЕДОСТАВЛЕНИЯ БЕСПЛАТНОГО ЭФИРНОГО ВРЕМЕНИ НА ТЕЛЕКАНАЛЕ «ОБЛАСТНОЕ ТЕЛЕВИДЕНИЕ»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КАНДИДАТАМ  НА 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>ДОПОЛНИТЕЛЬНЫ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Х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ВЫБОР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АХ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ДЕПУТАТОВ </w:t>
      </w:r>
    </w:p>
    <w:p w:rsidR="004E5971" w:rsidRPr="007D108C" w:rsidRDefault="004E5971" w:rsidP="004E5971">
      <w:pPr>
        <w:spacing w:after="0" w:line="240" w:lineRule="auto"/>
        <w:ind w:left="709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ГОСУДАРСТВЕННОЙ ДУМЫ ФЕДЕРАЛЬНОГО СОБРАНИЯ РОССИЙСКОЙ ФЕДЕРАЦИИ СЕДЬМОГО СОЗЫВА  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ПО 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>СЕРОВСК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ОМУ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ОДНОМАНДАТН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ОМУ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ИЗБИРАТЕЛЬН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ОМУ</w:t>
      </w:r>
      <w:r w:rsidRPr="0049011A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ОКРУГ</w:t>
      </w:r>
      <w:r>
        <w:rPr>
          <w:rFonts w:ascii="Calibri" w:eastAsia="Times New Roman" w:hAnsi="Calibri" w:cs="Calibri"/>
          <w:b/>
          <w:sz w:val="20"/>
          <w:szCs w:val="20"/>
          <w:lang w:eastAsia="ru-RU"/>
        </w:rPr>
        <w:t>У</w:t>
      </w:r>
    </w:p>
    <w:p w:rsidR="004E5971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УСЛОВИЯ ПРЕДОСТАВЛЕНИЯ ЭФИРНОГО ВРЕМЕНИ</w:t>
      </w:r>
    </w:p>
    <w:p w:rsidR="004E5971" w:rsidRPr="007D108C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B426E7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426E7">
        <w:rPr>
          <w:rFonts w:ascii="Calibri" w:eastAsia="Times New Roman" w:hAnsi="Calibri" w:cs="Calibri"/>
          <w:sz w:val="20"/>
          <w:szCs w:val="20"/>
          <w:lang w:eastAsia="ru-RU"/>
        </w:rPr>
        <w:t>Время предоставляется только для участия кандидатов в совместных агитационных мероприятиях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(дебаты)</w:t>
      </w:r>
      <w:r w:rsidRPr="00B426E7">
        <w:rPr>
          <w:rFonts w:ascii="Calibri" w:eastAsia="Times New Roman" w:hAnsi="Calibri" w:cs="Calibri"/>
          <w:sz w:val="20"/>
          <w:szCs w:val="20"/>
          <w:lang w:eastAsia="ru-RU"/>
        </w:rPr>
        <w:t xml:space="preserve">. Объем предоставляемого кандидату эфирного времени составляет 22,5 минуты, время и дата предоставления времени определяется по результатам жеребьевки. Каждый кандидат поучаствует в 3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дебатах, на каждом из которых ему будет предоставлено 7,5 минут времени.</w:t>
      </w:r>
    </w:p>
    <w:p w:rsidR="004E5971" w:rsidRPr="00355855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426E7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Для реализации права на бесплатное эфирное время каждый кандидат должен не позднее</w:t>
      </w:r>
      <w:r w:rsidR="00D82CBE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,</w:t>
      </w:r>
      <w:r w:rsidRPr="00B426E7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 чем за 1 рабочий день до выхода в эфир заключить договор с телеканалом.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 До момента подписания договора телеканал не вправе предоставлять время кандидату. Договор можно заключить в рабочие дни с 12:00 до 18:00 по адресу: г. Екатеринбург, ул. Карла Либкнехта, 22, 3 этаж.</w:t>
      </w:r>
    </w:p>
    <w:p w:rsidR="004E5971" w:rsidRPr="00355855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В </w:t>
      </w:r>
      <w:proofErr w:type="gramStart"/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дебатах</w:t>
      </w:r>
      <w:proofErr w:type="gramEnd"/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 вправе участвовать только зарегистрированные кандидаты только лично.</w:t>
      </w:r>
    </w:p>
    <w:p w:rsidR="004E5971" w:rsidRPr="00355855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Для участия в дебатах кандидаты должны явиться в студию заблаговременно. Явка в студию для выхода в эфир строго за 20 минут до начала эфира. Адрес студии: г. Екатеринбург, ул. Карла Либкнехта, 22 (2 этаж, оф. 203). В 16:</w:t>
      </w:r>
      <w:r>
        <w:rPr>
          <w:rFonts w:ascii="Calibri" w:eastAsia="Times New Roman" w:hAnsi="Calibri" w:cs="Calibri"/>
          <w:sz w:val="20"/>
          <w:szCs w:val="20"/>
          <w:lang w:eastAsia="ru-RU"/>
        </w:rPr>
        <w:t>2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5 доступ в студию ограничивается.</w:t>
      </w:r>
    </w:p>
    <w:p w:rsidR="004E5971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В случае отказа кандидата от участия в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дебатах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, он не получа</w:t>
      </w:r>
      <w:r w:rsidR="001D16D2">
        <w:rPr>
          <w:rFonts w:ascii="Calibri" w:eastAsia="Times New Roman" w:hAnsi="Calibri" w:cs="Calibri"/>
          <w:sz w:val="20"/>
          <w:szCs w:val="20"/>
          <w:lang w:eastAsia="ru-RU"/>
        </w:rPr>
        <w:t>е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т дополнительного бесплатного времени, тогда как время для проведения совместного агитационного мероприятия не уменьшается</w:t>
      </w:r>
      <w:r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4E5971" w:rsidRPr="00355855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В </w:t>
      </w:r>
      <w:proofErr w:type="gramStart"/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случае</w:t>
      </w:r>
      <w:proofErr w:type="gramEnd"/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 нарушения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настоящих Правил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телеканал «Областное телевидение»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 xml:space="preserve"> оставляет за собой право отказать кандидату в предоставлении эфирного времени</w:t>
      </w:r>
      <w:r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4E5971" w:rsidRDefault="004E5971" w:rsidP="004E5971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Контакты:</w:t>
      </w:r>
    </w:p>
    <w:p w:rsidR="004E5971" w:rsidRDefault="004E5971" w:rsidP="004E5971">
      <w:pPr>
        <w:pStyle w:val="a3"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о организационным вопросам - Самарина Екатерина Александровна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: 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+7 (343) 237-07-00 доб. 105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. </w:t>
      </w:r>
    </w:p>
    <w:p w:rsidR="004E5971" w:rsidRPr="00355855" w:rsidRDefault="004E5971" w:rsidP="004E5971">
      <w:pPr>
        <w:pStyle w:val="a3"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По вопросам заключения договора – Миронова Екатерина Ивановна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: 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+7 (343) 237-07-00 доб</w:t>
      </w:r>
      <w:r>
        <w:rPr>
          <w:rFonts w:ascii="Calibri" w:eastAsia="Times New Roman" w:hAnsi="Calibri" w:cs="Calibri"/>
          <w:sz w:val="20"/>
          <w:szCs w:val="20"/>
          <w:lang w:eastAsia="ru-RU"/>
        </w:rPr>
        <w:t>.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 122</w:t>
      </w:r>
    </w:p>
    <w:p w:rsidR="004E5971" w:rsidRPr="007D108C" w:rsidRDefault="004E5971" w:rsidP="004E5971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7D108C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ОБЯЗАННОСТИ УЧАСТНИКОВ</w:t>
      </w:r>
    </w:p>
    <w:p w:rsidR="004E5971" w:rsidRDefault="004E5971" w:rsidP="004E5971">
      <w:pPr>
        <w:pStyle w:val="a3"/>
        <w:numPr>
          <w:ilvl w:val="0"/>
          <w:numId w:val="8"/>
        </w:numPr>
        <w:spacing w:before="240"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соблюдать настоящие Правила и требования действующего законодательства Российской Федерации;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before="240"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о своем участии либо отказе от участия в дебатах известить телекомпанию не позднее, чем за 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ри рабочих дня до выхода в эфир;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вести дискуссию в рамках этических норм, не допускать оскорбительных, заведомо ложных, унижающих честь и достоинство высказываний в адрес других участников, кандидатов, иных лиц; 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выполнять обоснованные требования ведущего;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н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е включать в любой форме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вражду. При этом,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н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 xml:space="preserve">е включать в выступления на совместных агитационных мероприятиях коммерческую рекламу и агитацию за другие политические партии, агитацию лиц, которым запрещено проводить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предвыборную агитацию;</w:t>
      </w:r>
    </w:p>
    <w:p w:rsidR="004E5971" w:rsidRPr="00355855" w:rsidRDefault="004E5971" w:rsidP="004E5971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н</w:t>
      </w:r>
      <w:r w:rsidRPr="00355855">
        <w:rPr>
          <w:rFonts w:ascii="Calibri" w:eastAsia="Times New Roman" w:hAnsi="Calibri" w:cs="Calibri"/>
          <w:sz w:val="20"/>
          <w:szCs w:val="20"/>
          <w:lang w:eastAsia="ru-RU"/>
        </w:rPr>
        <w:t>е использовать эфирное время в целях:</w:t>
      </w:r>
    </w:p>
    <w:p w:rsidR="004E5971" w:rsidRPr="007D108C" w:rsidRDefault="004E5971" w:rsidP="004E5971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- 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распространения призывов голосовать против списка кандидатов или кандидата;</w:t>
      </w:r>
    </w:p>
    <w:p w:rsidR="004E5971" w:rsidRPr="007D108C" w:rsidRDefault="004E5971" w:rsidP="004E5971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- 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описания возможных негативных последствий в случае, если тот или иной список кандидатов будет допущен к распределению депутатских мандатов, тот или иной кандидат (те или иные кандидаты) будет избран (будут избраны);</w:t>
      </w:r>
    </w:p>
    <w:p w:rsidR="004E5971" w:rsidRPr="007D108C" w:rsidRDefault="004E5971" w:rsidP="004E5971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- 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распространения информации, в которой явно преобладают сведения о какой-либо политической партии, о каком-либо кандидате (кандидатах) в сочетании с негативными комментариями;</w:t>
      </w:r>
    </w:p>
    <w:p w:rsidR="004E5971" w:rsidRDefault="004E5971" w:rsidP="004E5971">
      <w:pPr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- </w:t>
      </w:r>
      <w:r w:rsidRPr="007D108C">
        <w:rPr>
          <w:rFonts w:ascii="Calibri" w:eastAsia="Times New Roman" w:hAnsi="Calibri" w:cs="Calibri"/>
          <w:sz w:val="20"/>
          <w:szCs w:val="20"/>
          <w:lang w:eastAsia="ru-RU"/>
        </w:rPr>
        <w:t>распространения информации, способствующей созданию отрицательного отношения избирателей к политической партии, кандидату (кандидатам).</w:t>
      </w:r>
    </w:p>
    <w:p w:rsidR="004E5971" w:rsidRPr="007D108C" w:rsidRDefault="004E5971" w:rsidP="004E5971">
      <w:pPr>
        <w:spacing w:after="0" w:line="240" w:lineRule="auto"/>
        <w:ind w:left="141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Default="004E5971" w:rsidP="004E5971">
      <w:pPr>
        <w:spacing w:after="0" w:line="240" w:lineRule="auto"/>
        <w:ind w:firstLine="709"/>
        <w:rPr>
          <w:rFonts w:ascii="Calibri" w:eastAsia="Times New Roman" w:hAnsi="Calibri" w:cs="Calibri"/>
          <w:sz w:val="20"/>
          <w:szCs w:val="20"/>
          <w:lang w:eastAsia="ru-RU"/>
        </w:rPr>
      </w:pP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t xml:space="preserve">РЕГЛАМЕНТ ЭФИРА </w:t>
      </w:r>
    </w:p>
    <w:p w:rsidR="004E5971" w:rsidRPr="0032565D" w:rsidRDefault="004E5971" w:rsidP="004E5971">
      <w:pPr>
        <w:spacing w:after="0" w:line="240" w:lineRule="auto"/>
        <w:ind w:firstLine="709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4433C0" w:rsidRDefault="004E5971" w:rsidP="004E5971">
      <w:pPr>
        <w:spacing w:after="0" w:line="240" w:lineRule="auto"/>
        <w:ind w:left="993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Д</w:t>
      </w: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>ебат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 xml:space="preserve">ы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проходят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 xml:space="preserve"> в прямом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эфире. В </w:t>
      </w:r>
      <w:proofErr w:type="gramStart"/>
      <w:r>
        <w:rPr>
          <w:rFonts w:ascii="Calibri" w:eastAsia="Times New Roman" w:hAnsi="Calibri" w:cs="Calibri"/>
          <w:sz w:val="20"/>
          <w:szCs w:val="20"/>
          <w:lang w:eastAsia="ru-RU"/>
        </w:rPr>
        <w:t>дебатах</w:t>
      </w:r>
      <w:proofErr w:type="gramEnd"/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участвует одновременно три кандидата.</w:t>
      </w:r>
    </w:p>
    <w:p w:rsidR="004E5971" w:rsidRPr="00727FE4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Х</w:t>
      </w: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>ронометраж встречи – 22</w:t>
      </w:r>
      <w:r>
        <w:rPr>
          <w:rFonts w:ascii="Calibri" w:eastAsia="Times New Roman" w:hAnsi="Calibri" w:cs="Calibri"/>
          <w:sz w:val="20"/>
          <w:szCs w:val="20"/>
          <w:lang w:eastAsia="ru-RU"/>
        </w:rPr>
        <w:t>,5</w:t>
      </w: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минуты</w:t>
      </w:r>
      <w:r w:rsidRPr="00727FE4">
        <w:rPr>
          <w:rFonts w:ascii="Calibri" w:eastAsia="Times New Roman" w:hAnsi="Calibri" w:cs="Calibri"/>
          <w:sz w:val="20"/>
          <w:szCs w:val="20"/>
          <w:lang w:eastAsia="ru-RU"/>
        </w:rPr>
        <w:t>.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4E5971" w:rsidRPr="004433C0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>Ведущий перед началом дебатов объявляет регламент, участников.</w:t>
      </w:r>
    </w:p>
    <w:p w:rsidR="004E5971" w:rsidRPr="0005680E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433C0">
        <w:rPr>
          <w:rFonts w:ascii="Calibri" w:eastAsia="Times New Roman" w:hAnsi="Calibri" w:cs="Calibri"/>
          <w:sz w:val="20"/>
          <w:szCs w:val="20"/>
          <w:lang w:eastAsia="ru-RU"/>
        </w:rPr>
        <w:t xml:space="preserve">Каждый участник </w:t>
      </w:r>
      <w:r w:rsidRPr="0005680E">
        <w:rPr>
          <w:rFonts w:ascii="Calibri" w:eastAsia="Times New Roman" w:hAnsi="Calibri" w:cs="Calibri"/>
          <w:sz w:val="20"/>
          <w:szCs w:val="20"/>
          <w:lang w:eastAsia="ru-RU"/>
        </w:rPr>
        <w:t>имеет право на выступление в течение 2,5 минут, после чего оба оппонента зададут ему по одному вопросу. Время для вопроса – 30 секунд.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05680E">
        <w:rPr>
          <w:rFonts w:ascii="Calibri" w:eastAsia="Times New Roman" w:hAnsi="Calibri" w:cs="Calibri"/>
          <w:sz w:val="20"/>
          <w:szCs w:val="20"/>
          <w:lang w:eastAsia="ru-RU"/>
        </w:rPr>
        <w:t>Время для ответа – 1,5 минуты.</w:t>
      </w:r>
    </w:p>
    <w:p w:rsidR="004E5971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t>В</w:t>
      </w:r>
      <w:r w:rsidRPr="0005680E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proofErr w:type="gramStart"/>
      <w:r w:rsidRPr="0005680E">
        <w:rPr>
          <w:rFonts w:ascii="Calibri" w:eastAsia="Times New Roman" w:hAnsi="Calibri" w:cs="Calibri"/>
          <w:sz w:val="20"/>
          <w:szCs w:val="20"/>
          <w:lang w:eastAsia="ru-RU"/>
        </w:rPr>
        <w:t>финале</w:t>
      </w:r>
      <w:proofErr w:type="gramEnd"/>
      <w:r w:rsidRPr="0005680E">
        <w:rPr>
          <w:rFonts w:ascii="Calibri" w:eastAsia="Times New Roman" w:hAnsi="Calibri" w:cs="Calibri"/>
          <w:sz w:val="20"/>
          <w:szCs w:val="20"/>
          <w:lang w:eastAsia="ru-RU"/>
        </w:rPr>
        <w:t xml:space="preserve"> у каждого кандидата будет по 1 минуте для обращения к избирателям</w:t>
      </w:r>
      <w:r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4E5971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 xml:space="preserve">ПОРЯДОК ВЫСТУПЛЕНИЯ </w:t>
      </w:r>
      <w:r w:rsidR="007A3CB3">
        <w:rPr>
          <w:rFonts w:ascii="Calibri" w:eastAsia="Times New Roman" w:hAnsi="Calibri" w:cs="Calibri"/>
          <w:sz w:val="20"/>
          <w:szCs w:val="20"/>
          <w:lang w:eastAsia="ru-RU"/>
        </w:rPr>
        <w:t xml:space="preserve">ПРИ УЧАСТИИ ТРЁХ </w:t>
      </w: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t>КАНДИДАТОВ</w:t>
      </w:r>
    </w:p>
    <w:p w:rsidR="004E5971" w:rsidRPr="0032565D" w:rsidRDefault="004E5971" w:rsidP="004E597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Выступление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№1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2,5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№2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кандидату № 1 -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а №1 -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№3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№1 -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Выступление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2,5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1 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а №2 -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№3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№2 -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Выступление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2,5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кандидата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№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1 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а №2 -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минуты.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Вопрос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от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№3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кандидату № 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30 сек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унд.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Ответ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№2 - 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1,5 мин</w:t>
      </w:r>
      <w:r>
        <w:rPr>
          <w:rFonts w:ascii="Calibri" w:eastAsia="Times New Roman" w:hAnsi="Calibri" w:cs="Calibri"/>
          <w:sz w:val="20"/>
          <w:szCs w:val="20"/>
          <w:lang w:eastAsia="ru-RU"/>
        </w:rPr>
        <w:t>уты.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Обращение к избирателям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№1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– 1 минута.</w:t>
      </w: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Обращение к избирателям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№2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– 1 минута.</w:t>
      </w:r>
    </w:p>
    <w:p w:rsidR="004E5971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>Обращение к избирателям кандидат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а</w:t>
      </w:r>
      <w:r w:rsidRPr="00251EFB">
        <w:rPr>
          <w:rFonts w:ascii="Calibri" w:eastAsia="Times New Roman" w:hAnsi="Calibri" w:cs="Calibri"/>
          <w:sz w:val="20"/>
          <w:szCs w:val="20"/>
          <w:lang w:eastAsia="ru-RU"/>
        </w:rPr>
        <w:t xml:space="preserve"> №3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–  1 минута.</w:t>
      </w:r>
    </w:p>
    <w:p w:rsidR="004E5971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E5971" w:rsidRDefault="004E5971" w:rsidP="004E5971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1D50EB">
        <w:rPr>
          <w:rFonts w:ascii="Calibri" w:eastAsia="Times New Roman" w:hAnsi="Calibri" w:cs="Calibri"/>
          <w:sz w:val="20"/>
          <w:szCs w:val="20"/>
          <w:lang w:eastAsia="ru-RU"/>
        </w:rPr>
        <w:t>За 10 секунд до истечения времени для выступления каждого участника звучит звуковой сигнал.</w:t>
      </w:r>
    </w:p>
    <w:p w:rsidR="004E5971" w:rsidRPr="00727FE4" w:rsidRDefault="004E5971" w:rsidP="004E5971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E5971" w:rsidRPr="00251EFB" w:rsidRDefault="004E5971" w:rsidP="004E5971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A3CB3" w:rsidRDefault="007A3CB3" w:rsidP="007A3CB3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t xml:space="preserve">ПОРЯДОК ВЫСТУПЛЕНИЯ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ПРИ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УЧАСТИИ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ДВУ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Х </w:t>
      </w:r>
      <w:r w:rsidRPr="0032565D">
        <w:rPr>
          <w:rFonts w:ascii="Calibri" w:eastAsia="Times New Roman" w:hAnsi="Calibri" w:cs="Calibri"/>
          <w:sz w:val="20"/>
          <w:szCs w:val="20"/>
          <w:lang w:eastAsia="ru-RU"/>
        </w:rPr>
        <w:t>КАНДИДАТОВ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(Один кандидат не явился)</w:t>
      </w:r>
    </w:p>
    <w:p w:rsidR="004E5971" w:rsidRPr="00727FE4" w:rsidRDefault="004E5971" w:rsidP="004E5971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E2C9E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 xml:space="preserve">Каждый участник вправе задать два вопроса оппоненту. </w:t>
      </w:r>
    </w:p>
    <w:p w:rsidR="007A3CB3" w:rsidRPr="007A3CB3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>Время, отведенное на вопрос – 30 секунд.</w:t>
      </w:r>
    </w:p>
    <w:p w:rsidR="007A3CB3" w:rsidRPr="007A3CB3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>Время, отведенное оппоненту  для ответа на вопрос, составляет 3 минуты.</w:t>
      </w:r>
    </w:p>
    <w:p w:rsidR="00CE2C9E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 xml:space="preserve">После ответа на вопрос участник вправе выступить с опровержением слов оппонента. </w:t>
      </w:r>
    </w:p>
    <w:p w:rsidR="007A3CB3" w:rsidRPr="007A3CB3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0" w:name="_GoBack"/>
      <w:bookmarkEnd w:id="0"/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 xml:space="preserve">Время, отведенное на такое выступление – 1,5 минуты для каждого участника. </w:t>
      </w:r>
    </w:p>
    <w:p w:rsidR="007A3CB3" w:rsidRPr="007A3CB3" w:rsidRDefault="007A3CB3" w:rsidP="007A3CB3">
      <w:pPr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A3CB3">
        <w:rPr>
          <w:rFonts w:ascii="Calibri" w:eastAsia="Times New Roman" w:hAnsi="Calibri" w:cs="Calibri"/>
          <w:sz w:val="20"/>
          <w:szCs w:val="20"/>
          <w:lang w:eastAsia="ru-RU"/>
        </w:rPr>
        <w:t>По 1 минуте 15 секунд в конце дебатов – заключительное слово каждого из участников.</w:t>
      </w:r>
    </w:p>
    <w:p w:rsidR="0005680E" w:rsidRPr="004E5971" w:rsidRDefault="0005680E" w:rsidP="004E5971"/>
    <w:sectPr w:rsidR="0005680E" w:rsidRPr="004E5971" w:rsidSect="0049011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Sceptica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CF"/>
    <w:multiLevelType w:val="hybridMultilevel"/>
    <w:tmpl w:val="FDAC5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812D00"/>
    <w:multiLevelType w:val="hybridMultilevel"/>
    <w:tmpl w:val="D0AA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CDD"/>
    <w:multiLevelType w:val="hybridMultilevel"/>
    <w:tmpl w:val="50FE9676"/>
    <w:lvl w:ilvl="0" w:tplc="CCFA436C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FB15CB"/>
    <w:multiLevelType w:val="hybridMultilevel"/>
    <w:tmpl w:val="789EA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C462D1"/>
    <w:multiLevelType w:val="hybridMultilevel"/>
    <w:tmpl w:val="EF90E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5D206D"/>
    <w:multiLevelType w:val="hybridMultilevel"/>
    <w:tmpl w:val="4570570A"/>
    <w:lvl w:ilvl="0" w:tplc="76204E88">
      <w:start w:val="1"/>
      <w:numFmt w:val="decimal"/>
      <w:lvlText w:val="%1)"/>
      <w:lvlJc w:val="left"/>
      <w:pPr>
        <w:ind w:left="1260" w:hanging="360"/>
      </w:pPr>
      <w:rPr>
        <w:rFonts w:ascii="Sceptica" w:eastAsiaTheme="minorHAnsi" w:hAnsi="Sceptica" w:cs="Tahom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154DB3"/>
    <w:multiLevelType w:val="hybridMultilevel"/>
    <w:tmpl w:val="3C8664B4"/>
    <w:lvl w:ilvl="0" w:tplc="84A6369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847ED9"/>
    <w:multiLevelType w:val="hybridMultilevel"/>
    <w:tmpl w:val="90BCF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A"/>
    <w:rsid w:val="0005680E"/>
    <w:rsid w:val="001D16D2"/>
    <w:rsid w:val="001D50EB"/>
    <w:rsid w:val="00244FFB"/>
    <w:rsid w:val="00251EFB"/>
    <w:rsid w:val="002A269A"/>
    <w:rsid w:val="002C435F"/>
    <w:rsid w:val="0032565D"/>
    <w:rsid w:val="00355855"/>
    <w:rsid w:val="003F49D1"/>
    <w:rsid w:val="004433C0"/>
    <w:rsid w:val="0049011A"/>
    <w:rsid w:val="004E5971"/>
    <w:rsid w:val="005A2588"/>
    <w:rsid w:val="005D5F8C"/>
    <w:rsid w:val="005F5261"/>
    <w:rsid w:val="006575BC"/>
    <w:rsid w:val="00727FE4"/>
    <w:rsid w:val="007A3CB3"/>
    <w:rsid w:val="007D108C"/>
    <w:rsid w:val="009E079D"/>
    <w:rsid w:val="00A0658A"/>
    <w:rsid w:val="00AD52A5"/>
    <w:rsid w:val="00AF7A0B"/>
    <w:rsid w:val="00B07AFB"/>
    <w:rsid w:val="00B41BA0"/>
    <w:rsid w:val="00C52045"/>
    <w:rsid w:val="00CA65E6"/>
    <w:rsid w:val="00CE2C9E"/>
    <w:rsid w:val="00D030EC"/>
    <w:rsid w:val="00D82CBE"/>
    <w:rsid w:val="00E0779B"/>
    <w:rsid w:val="00E166F8"/>
    <w:rsid w:val="00E40F7A"/>
    <w:rsid w:val="00F37FC0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Очеретина Мария</dc:creator>
  <cp:lastModifiedBy>Миронова Екатерина</cp:lastModifiedBy>
  <cp:revision>9</cp:revision>
  <dcterms:created xsi:type="dcterms:W3CDTF">2019-07-31T12:07:00Z</dcterms:created>
  <dcterms:modified xsi:type="dcterms:W3CDTF">2019-08-01T08:34:00Z</dcterms:modified>
</cp:coreProperties>
</file>